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6B8" w:rsidRPr="00C82AD3" w:rsidRDefault="00C82AD3">
      <w:pPr>
        <w:spacing w:line="300" w:lineRule="auto"/>
        <w:jc w:val="center"/>
        <w:rPr>
          <w:rFonts w:ascii="Times New Roman" w:hAnsi="Times New Roman" w:cs="Times New Roman"/>
          <w:b/>
          <w:color w:val="2F5496" w:themeColor="accent1" w:themeShade="BF"/>
          <w:sz w:val="48"/>
          <w:szCs w:val="48"/>
        </w:rPr>
      </w:pPr>
      <w:r w:rsidRPr="00C82AD3">
        <w:rPr>
          <w:rFonts w:ascii="Times New Roman" w:hAnsi="Times New Roman" w:cs="Times New Roman"/>
          <w:b/>
          <w:color w:val="2F5496" w:themeColor="accent1" w:themeShade="BF"/>
          <w:sz w:val="48"/>
          <w:szCs w:val="48"/>
        </w:rPr>
        <w:t>2 Peter and Jude</w:t>
      </w:r>
    </w:p>
    <w:p w:rsidR="00F666B8" w:rsidRDefault="00F666B8">
      <w:pPr>
        <w:spacing w:line="300" w:lineRule="auto"/>
        <w:jc w:val="center"/>
        <w:rPr>
          <w:rFonts w:ascii="Times New Roman" w:hAnsi="Times New Roman" w:cs="Times New Roman"/>
          <w:b/>
          <w:color w:val="2F5496" w:themeColor="accent1" w:themeShade="BF"/>
          <w:sz w:val="36"/>
          <w:szCs w:val="36"/>
        </w:rPr>
      </w:pPr>
    </w:p>
    <w:p w:rsidR="00F666B8" w:rsidRDefault="00C82AD3">
      <w:pPr>
        <w:spacing w:line="300" w:lineRule="auto"/>
        <w:jc w:val="center"/>
        <w:rPr>
          <w:rFonts w:ascii="Times New Roman" w:hAnsi="Times New Roman" w:cs="Times New Roman"/>
          <w:b/>
          <w:color w:val="2F5496" w:themeColor="accent1" w:themeShade="BF"/>
          <w:sz w:val="36"/>
          <w:szCs w:val="36"/>
        </w:rPr>
      </w:pPr>
      <w:r>
        <w:rPr>
          <w:rFonts w:ascii="Times New Roman" w:hAnsi="Times New Roman" w:cs="Times New Roman"/>
          <w:b/>
          <w:color w:val="2F5496" w:themeColor="accent1" w:themeShade="BF"/>
          <w:sz w:val="36"/>
          <w:szCs w:val="36"/>
        </w:rPr>
        <w:t>The Problem of Apostasy</w:t>
      </w:r>
    </w:p>
    <w:p w:rsidR="00F666B8" w:rsidRDefault="00F666B8">
      <w:pPr>
        <w:spacing w:line="300" w:lineRule="auto"/>
        <w:jc w:val="center"/>
        <w:rPr>
          <w:rFonts w:ascii="Times New Roman" w:hAnsi="Times New Roman" w:cs="Times New Roman"/>
          <w:sz w:val="36"/>
          <w:szCs w:val="36"/>
        </w:rPr>
      </w:pPr>
    </w:p>
    <w:p w:rsidR="00F666B8" w:rsidRDefault="00C82AD3">
      <w:pPr>
        <w:spacing w:line="300" w:lineRule="auto"/>
        <w:jc w:val="center"/>
        <w:rPr>
          <w:rFonts w:ascii="Times New Roman" w:hAnsi="Times New Roman" w:cs="Times New Roman"/>
          <w:sz w:val="20"/>
          <w:szCs w:val="20"/>
        </w:rPr>
      </w:pPr>
      <w:r>
        <w:rPr>
          <w:rFonts w:ascii="Times New Roman" w:hAnsi="Times New Roman" w:cs="Times New Roman"/>
          <w:sz w:val="20"/>
          <w:szCs w:val="20"/>
        </w:rPr>
        <w:t xml:space="preserve">By John Edmiston </w:t>
      </w:r>
    </w:p>
    <w:p w:rsidR="00F666B8" w:rsidRDefault="00F666B8">
      <w:pPr>
        <w:spacing w:line="300" w:lineRule="auto"/>
        <w:jc w:val="center"/>
        <w:rPr>
          <w:rFonts w:ascii="Times New Roman" w:hAnsi="Times New Roman" w:cs="Times New Roman"/>
          <w:sz w:val="36"/>
          <w:szCs w:val="36"/>
        </w:rPr>
      </w:pPr>
    </w:p>
    <w:p w:rsidR="00F666B8" w:rsidRDefault="00C82AD3">
      <w:pPr>
        <w:spacing w:line="300" w:lineRule="auto"/>
        <w:rPr>
          <w:rFonts w:ascii="Times New Roman" w:hAnsi="Times New Roman" w:cs="Times New Roman"/>
        </w:rPr>
      </w:pPr>
      <w:r>
        <w:rPr>
          <w:rFonts w:ascii="Times New Roman" w:hAnsi="Times New Roman" w:cs="Times New Roman"/>
          <w:noProof/>
        </w:rPr>
        <w:drawing>
          <wp:anchor distT="0" distB="0" distL="114300" distR="114300" simplePos="0" relativeHeight="3" behindDoc="0" locked="0" layoutInCell="0" allowOverlap="1">
            <wp:simplePos x="0" y="0"/>
            <wp:positionH relativeFrom="column">
              <wp:posOffset>3886200</wp:posOffset>
            </wp:positionH>
            <wp:positionV relativeFrom="paragraph">
              <wp:posOffset>95250</wp:posOffset>
            </wp:positionV>
            <wp:extent cx="3028950" cy="20193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tretch>
                      <a:fillRect/>
                    </a:stretch>
                  </pic:blipFill>
                  <pic:spPr bwMode="auto">
                    <a:xfrm>
                      <a:off x="0" y="0"/>
                      <a:ext cx="3028950" cy="2019300"/>
                    </a:xfrm>
                    <a:prstGeom prst="rect">
                      <a:avLst/>
                    </a:prstGeom>
                  </pic:spPr>
                </pic:pic>
              </a:graphicData>
            </a:graphic>
          </wp:anchor>
        </w:drawing>
      </w:r>
    </w:p>
    <w:p w:rsidR="00F666B8" w:rsidRDefault="00C82AD3">
      <w:pPr>
        <w:pStyle w:val="ListParagraph"/>
        <w:numPr>
          <w:ilvl w:val="0"/>
          <w:numId w:val="1"/>
        </w:numPr>
        <w:spacing w:line="300" w:lineRule="auto"/>
        <w:rPr>
          <w:rFonts w:ascii="Times New Roman" w:hAnsi="Times New Roman" w:cs="Times New Roman"/>
          <w:sz w:val="28"/>
          <w:szCs w:val="28"/>
        </w:rPr>
      </w:pPr>
      <w:r>
        <w:rPr>
          <w:rFonts w:ascii="Times New Roman" w:hAnsi="Times New Roman" w:cs="Times New Roman"/>
          <w:sz w:val="28"/>
          <w:szCs w:val="28"/>
        </w:rPr>
        <w:t xml:space="preserve">Introduction and Theological Issues </w:t>
      </w:r>
    </w:p>
    <w:p w:rsidR="00F666B8" w:rsidRDefault="00C82AD3">
      <w:pPr>
        <w:pStyle w:val="ListParagraph"/>
        <w:numPr>
          <w:ilvl w:val="0"/>
          <w:numId w:val="1"/>
        </w:numPr>
        <w:spacing w:line="300" w:lineRule="auto"/>
        <w:rPr>
          <w:rFonts w:ascii="Times New Roman" w:hAnsi="Times New Roman" w:cs="Times New Roman"/>
          <w:sz w:val="28"/>
          <w:szCs w:val="28"/>
        </w:rPr>
      </w:pPr>
      <w:r>
        <w:rPr>
          <w:rFonts w:ascii="Times New Roman" w:hAnsi="Times New Roman" w:cs="Times New Roman"/>
          <w:sz w:val="28"/>
          <w:szCs w:val="28"/>
        </w:rPr>
        <w:t>2 Peter chapter 1</w:t>
      </w:r>
    </w:p>
    <w:p w:rsidR="00F666B8" w:rsidRDefault="00C82AD3">
      <w:pPr>
        <w:pStyle w:val="ListParagraph"/>
        <w:numPr>
          <w:ilvl w:val="0"/>
          <w:numId w:val="1"/>
        </w:numPr>
        <w:spacing w:line="300" w:lineRule="auto"/>
        <w:rPr>
          <w:rFonts w:ascii="Times New Roman" w:hAnsi="Times New Roman" w:cs="Times New Roman"/>
          <w:sz w:val="28"/>
          <w:szCs w:val="28"/>
        </w:rPr>
      </w:pPr>
      <w:r>
        <w:rPr>
          <w:rFonts w:ascii="Times New Roman" w:hAnsi="Times New Roman" w:cs="Times New Roman"/>
          <w:sz w:val="28"/>
          <w:szCs w:val="28"/>
        </w:rPr>
        <w:t>2 Peter chapter 2</w:t>
      </w:r>
    </w:p>
    <w:p w:rsidR="00F666B8" w:rsidRDefault="00C82AD3">
      <w:pPr>
        <w:pStyle w:val="ListParagraph"/>
        <w:numPr>
          <w:ilvl w:val="0"/>
          <w:numId w:val="1"/>
        </w:numPr>
        <w:spacing w:line="300" w:lineRule="auto"/>
        <w:rPr>
          <w:rFonts w:ascii="Times New Roman" w:hAnsi="Times New Roman" w:cs="Times New Roman"/>
          <w:sz w:val="28"/>
          <w:szCs w:val="28"/>
        </w:rPr>
      </w:pPr>
      <w:r>
        <w:rPr>
          <w:rFonts w:ascii="Times New Roman" w:hAnsi="Times New Roman" w:cs="Times New Roman"/>
          <w:sz w:val="28"/>
          <w:szCs w:val="28"/>
        </w:rPr>
        <w:t>2 Peter chapter 3</w:t>
      </w:r>
    </w:p>
    <w:p w:rsidR="00F666B8" w:rsidRDefault="00C82AD3">
      <w:pPr>
        <w:pStyle w:val="ListParagraph"/>
        <w:numPr>
          <w:ilvl w:val="0"/>
          <w:numId w:val="1"/>
        </w:numPr>
        <w:spacing w:line="300" w:lineRule="auto"/>
        <w:rPr>
          <w:rFonts w:ascii="Times New Roman" w:hAnsi="Times New Roman" w:cs="Times New Roman"/>
          <w:sz w:val="28"/>
          <w:szCs w:val="28"/>
        </w:rPr>
      </w:pPr>
      <w:r>
        <w:rPr>
          <w:rFonts w:ascii="Times New Roman" w:hAnsi="Times New Roman" w:cs="Times New Roman"/>
          <w:sz w:val="28"/>
          <w:szCs w:val="28"/>
        </w:rPr>
        <w:t>Jude part 1</w:t>
      </w:r>
    </w:p>
    <w:p w:rsidR="00F666B8" w:rsidRDefault="00C82AD3">
      <w:pPr>
        <w:pStyle w:val="ListParagraph"/>
        <w:numPr>
          <w:ilvl w:val="0"/>
          <w:numId w:val="1"/>
        </w:numPr>
        <w:spacing w:line="300" w:lineRule="auto"/>
        <w:rPr>
          <w:rFonts w:ascii="Times New Roman" w:hAnsi="Times New Roman" w:cs="Times New Roman"/>
          <w:sz w:val="28"/>
          <w:szCs w:val="28"/>
        </w:rPr>
      </w:pPr>
      <w:r>
        <w:rPr>
          <w:rFonts w:ascii="Times New Roman" w:hAnsi="Times New Roman" w:cs="Times New Roman"/>
          <w:sz w:val="28"/>
          <w:szCs w:val="28"/>
        </w:rPr>
        <w:t>Jude part 2</w:t>
      </w:r>
    </w:p>
    <w:p w:rsidR="00F666B8" w:rsidRDefault="00F666B8">
      <w:pPr>
        <w:spacing w:line="300" w:lineRule="auto"/>
        <w:rPr>
          <w:rFonts w:ascii="Times New Roman" w:hAnsi="Times New Roman" w:cs="Times New Roman"/>
          <w:sz w:val="28"/>
          <w:szCs w:val="28"/>
        </w:rPr>
      </w:pPr>
    </w:p>
    <w:p w:rsidR="00F666B8" w:rsidRDefault="00F666B8">
      <w:pPr>
        <w:spacing w:line="300" w:lineRule="auto"/>
        <w:jc w:val="center"/>
        <w:rPr>
          <w:rFonts w:ascii="Times New Roman" w:hAnsi="Times New Roman" w:cs="Times New Roman"/>
          <w:sz w:val="28"/>
          <w:szCs w:val="28"/>
        </w:rPr>
      </w:pPr>
    </w:p>
    <w:p w:rsidR="00F666B8" w:rsidRDefault="00C82AD3">
      <w:pPr>
        <w:spacing w:line="300" w:lineRule="auto"/>
        <w:jc w:val="center"/>
        <w:rPr>
          <w:rFonts w:ascii="Times New Roman" w:hAnsi="Times New Roman" w:cs="Times New Roman"/>
          <w:sz w:val="28"/>
          <w:szCs w:val="28"/>
        </w:rPr>
      </w:pPr>
      <w:r>
        <w:rPr>
          <w:rFonts w:ascii="Times New Roman" w:hAnsi="Times New Roman" w:cs="Times New Roman"/>
          <w:sz w:val="28"/>
          <w:szCs w:val="28"/>
        </w:rPr>
        <w:t>It is recommended that you use a good study Bible along with these notes.</w:t>
      </w:r>
    </w:p>
    <w:p w:rsidR="00F666B8" w:rsidRDefault="00F666B8">
      <w:pPr>
        <w:spacing w:line="300" w:lineRule="auto"/>
        <w:jc w:val="center"/>
        <w:rPr>
          <w:rFonts w:ascii="Times New Roman" w:hAnsi="Times New Roman" w:cs="Times New Roman"/>
          <w:sz w:val="28"/>
          <w:szCs w:val="28"/>
        </w:rPr>
      </w:pPr>
    </w:p>
    <w:p w:rsidR="00F666B8" w:rsidRDefault="00F666B8">
      <w:pPr>
        <w:spacing w:line="300" w:lineRule="auto"/>
        <w:jc w:val="center"/>
        <w:rPr>
          <w:rFonts w:ascii="Times New Roman" w:hAnsi="Times New Roman" w:cs="Times New Roman"/>
          <w:sz w:val="28"/>
          <w:szCs w:val="28"/>
        </w:rPr>
      </w:pPr>
    </w:p>
    <w:p w:rsidR="00F666B8" w:rsidRDefault="00F666B8">
      <w:pPr>
        <w:spacing w:line="300" w:lineRule="auto"/>
        <w:jc w:val="center"/>
        <w:rPr>
          <w:rFonts w:ascii="Times New Roman" w:hAnsi="Times New Roman" w:cs="Times New Roman"/>
          <w:sz w:val="28"/>
          <w:szCs w:val="28"/>
        </w:rPr>
      </w:pPr>
    </w:p>
    <w:p w:rsidR="00F666B8" w:rsidRDefault="00C82AD3">
      <w:pPr>
        <w:spacing w:line="300" w:lineRule="auto"/>
        <w:rPr>
          <w:rFonts w:ascii="Times New Roman" w:hAnsi="Times New Roman" w:cs="Times New Roman"/>
        </w:rPr>
      </w:pPr>
      <w:r>
        <w:rPr>
          <w:noProof/>
        </w:rPr>
        <w:drawing>
          <wp:inline distT="0" distB="0" distL="0" distR="0">
            <wp:extent cx="1227455" cy="42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stretch>
                      <a:fillRect/>
                    </a:stretch>
                  </pic:blipFill>
                  <pic:spPr bwMode="auto">
                    <a:xfrm>
                      <a:off x="0" y="0"/>
                      <a:ext cx="1227455" cy="429260"/>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rPr>
        <w:t>These Bible studies are Creative Commons copyright, John Edmiston, 2023, and may be freely reproduced for non-profit Christian ministry purposes but may not be sold in any way. You may freely print them for your church or Bible study, and you may e</w:t>
      </w:r>
      <w:r>
        <w:rPr>
          <w:rFonts w:ascii="Times New Roman" w:hAnsi="Times New Roman" w:cs="Times New Roman"/>
        </w:rPr>
        <w:t xml:space="preserve">ven put them on your website and distribute them. </w:t>
      </w:r>
    </w:p>
    <w:p w:rsidR="00F666B8" w:rsidRDefault="00C82AD3">
      <w:pPr>
        <w:spacing w:line="300" w:lineRule="auto"/>
        <w:rPr>
          <w:rFonts w:ascii="Times New Roman" w:hAnsi="Times New Roman" w:cs="Times New Roman"/>
          <w:sz w:val="24"/>
          <w:szCs w:val="24"/>
        </w:rPr>
      </w:pPr>
      <w:r>
        <w:br w:type="page"/>
      </w:r>
    </w:p>
    <w:p w:rsidR="00F666B8" w:rsidRDefault="00C82AD3">
      <w:pPr>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Study One – Introduction and Theological Issues</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 xml:space="preserve">1. Read 2 Peter 1:1, Jude 1:1, James 1:1, Matthew 10:2-3, Matthew 13:55 and Galatians 1:19 – who are the authors? Why does Jude call himself “the brother </w:t>
      </w:r>
      <w:r>
        <w:rPr>
          <w:rFonts w:ascii="Times New Roman" w:hAnsi="Times New Roman" w:cs="Times New Roman"/>
          <w:sz w:val="24"/>
          <w:szCs w:val="24"/>
        </w:rPr>
        <w:t>of James”? Both epistles seem to have been written about AD 64, just before Peter’s execution (2 Peter 1:14) and before the fall of Jerusalem (AD 66-70).</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 xml:space="preserve">2. There are a large number of references to the Old Testament, and even to the book of Enoch, as if </w:t>
      </w:r>
      <w:r>
        <w:rPr>
          <w:rFonts w:ascii="Times New Roman" w:hAnsi="Times New Roman" w:cs="Times New Roman"/>
          <w:sz w:val="24"/>
          <w:szCs w:val="24"/>
        </w:rPr>
        <w:t>they expected their readers to be familiar with them, do you think they were mainly writing to Jews (possibly in Dispersion) or to Gentiles? Were Peter and Jude focused on Jews or Gentiles during their ministry? (Galatians 2:9)</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3. Can Christians fall away</w:t>
      </w:r>
      <w:r>
        <w:rPr>
          <w:rFonts w:ascii="Times New Roman" w:hAnsi="Times New Roman" w:cs="Times New Roman"/>
          <w:sz w:val="24"/>
          <w:szCs w:val="24"/>
        </w:rPr>
        <w:t xml:space="preserve"> from the faith? Or just false Christians or not fully converted Christians? What is the problem of apostasy? (2 Thessalonians 2:3, 2 Peter 2:15, 2:20-22, 3:16,17; Jude 1:5-7, 22-23, John 10:28-30,16:1)</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4. Read Jude 1:14 - How can Jude quote from the book</w:t>
      </w:r>
      <w:r>
        <w:rPr>
          <w:rFonts w:ascii="Times New Roman" w:hAnsi="Times New Roman" w:cs="Times New Roman"/>
          <w:sz w:val="24"/>
          <w:szCs w:val="24"/>
        </w:rPr>
        <w:t xml:space="preserve"> of Enoch when the book is clearly not canonical</w:t>
      </w:r>
    </w:p>
    <w:p w:rsidR="00F666B8" w:rsidRDefault="00C82AD3">
      <w:pPr>
        <w:rPr>
          <w:rFonts w:ascii="Times New Roman" w:hAnsi="Times New Roman" w:cs="Times New Roman"/>
          <w:sz w:val="24"/>
          <w:szCs w:val="24"/>
        </w:rPr>
      </w:pPr>
      <w:r>
        <w:rPr>
          <w:rFonts w:ascii="Times New Roman" w:hAnsi="Times New Roman" w:cs="Times New Roman"/>
          <w:sz w:val="24"/>
          <w:szCs w:val="24"/>
        </w:rPr>
        <w:t>Scripture? How can Paul quote Greek poets (Acts 17:28) and philosophers (Titus 1:12)? How does Peter</w:t>
      </w:r>
    </w:p>
    <w:p w:rsidR="00F666B8" w:rsidRDefault="00C82AD3">
      <w:pPr>
        <w:rPr>
          <w:rFonts w:ascii="Times New Roman" w:hAnsi="Times New Roman" w:cs="Times New Roman"/>
          <w:sz w:val="24"/>
          <w:szCs w:val="24"/>
        </w:rPr>
      </w:pPr>
      <w:r>
        <w:rPr>
          <w:rFonts w:ascii="Times New Roman" w:hAnsi="Times New Roman" w:cs="Times New Roman"/>
          <w:sz w:val="24"/>
          <w:szCs w:val="24"/>
        </w:rPr>
        <w:t>view the writings of Paul? (2 Peter 3:15,16)</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5. Enoch is said to have “prophesied”. Do you think Jude saw</w:t>
      </w:r>
      <w:r>
        <w:rPr>
          <w:rFonts w:ascii="Times New Roman" w:hAnsi="Times New Roman" w:cs="Times New Roman"/>
          <w:sz w:val="24"/>
          <w:szCs w:val="24"/>
        </w:rPr>
        <w:t xml:space="preserve"> Enoch as a genuine prophet? On the other</w:t>
      </w:r>
    </w:p>
    <w:p w:rsidR="00F666B8" w:rsidRDefault="00C82AD3">
      <w:pPr>
        <w:rPr>
          <w:rFonts w:ascii="Times New Roman" w:hAnsi="Times New Roman" w:cs="Times New Roman"/>
          <w:sz w:val="24"/>
          <w:szCs w:val="24"/>
        </w:rPr>
      </w:pPr>
      <w:r>
        <w:rPr>
          <w:rFonts w:ascii="Times New Roman" w:hAnsi="Times New Roman" w:cs="Times New Roman"/>
          <w:sz w:val="24"/>
          <w:szCs w:val="24"/>
        </w:rPr>
        <w:t>hand, how can someone who is not a prophet give a prophecy? (John 11:49-52)</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6. What are some of the characteristics of false teachers? (2 Peter 2:1-3, 2:12-19, Jude 1:4, 1:10-16)</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7. Is there any such thing as sta</w:t>
      </w:r>
      <w:r>
        <w:rPr>
          <w:rFonts w:ascii="Times New Roman" w:hAnsi="Times New Roman" w:cs="Times New Roman"/>
          <w:sz w:val="24"/>
          <w:szCs w:val="24"/>
        </w:rPr>
        <w:t>ndard Christian doctrine? (Jude 1:3)</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8. How are Christians endangered by false teaching? Why is this such an urgent issue for Peter and Jude?</w:t>
      </w:r>
    </w:p>
    <w:p w:rsidR="00F666B8" w:rsidRDefault="00C82AD3">
      <w:pPr>
        <w:rPr>
          <w:rFonts w:ascii="Times New Roman" w:hAnsi="Times New Roman" w:cs="Times New Roman"/>
          <w:sz w:val="24"/>
          <w:szCs w:val="24"/>
        </w:rPr>
      </w:pPr>
      <w:r>
        <w:rPr>
          <w:rFonts w:ascii="Times New Roman" w:hAnsi="Times New Roman" w:cs="Times New Roman"/>
          <w:sz w:val="24"/>
          <w:szCs w:val="24"/>
        </w:rPr>
        <w:t>(2 Peter 2:18-22, 2 Peter 3:16,17)</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9. How does teaching on the Second Coming purify believer’s minds and deliver</w:t>
      </w:r>
      <w:r>
        <w:rPr>
          <w:rFonts w:ascii="Times New Roman" w:hAnsi="Times New Roman" w:cs="Times New Roman"/>
          <w:sz w:val="24"/>
          <w:szCs w:val="24"/>
        </w:rPr>
        <w:t xml:space="preserve"> them from the effects of</w:t>
      </w:r>
    </w:p>
    <w:p w:rsidR="00F666B8" w:rsidRDefault="00C82AD3">
      <w:pPr>
        <w:rPr>
          <w:rFonts w:ascii="Times New Roman" w:hAnsi="Times New Roman" w:cs="Times New Roman"/>
          <w:sz w:val="24"/>
          <w:szCs w:val="24"/>
        </w:rPr>
      </w:pPr>
      <w:r>
        <w:rPr>
          <w:rFonts w:ascii="Times New Roman" w:hAnsi="Times New Roman" w:cs="Times New Roman"/>
          <w:sz w:val="24"/>
          <w:szCs w:val="24"/>
        </w:rPr>
        <w:t>false teaching? (2 Peter 3:7-15, Jude 1:14,15)</w:t>
      </w:r>
    </w:p>
    <w:p w:rsidR="00F666B8" w:rsidRDefault="00C82AD3">
      <w:pPr>
        <w:spacing w:line="300" w:lineRule="auto"/>
        <w:rPr>
          <w:rFonts w:ascii="Times New Roman" w:hAnsi="Times New Roman" w:cs="Times New Roman"/>
          <w:sz w:val="24"/>
          <w:szCs w:val="24"/>
        </w:rPr>
      </w:pPr>
      <w:r>
        <w:br w:type="page"/>
      </w:r>
    </w:p>
    <w:p w:rsidR="00F666B8" w:rsidRDefault="00C82AD3">
      <w:pPr>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Study Two – 2 Peter Chapter One</w:t>
      </w:r>
    </w:p>
    <w:p w:rsidR="00F666B8" w:rsidRDefault="00F666B8">
      <w:pPr>
        <w:rPr>
          <w:rFonts w:ascii="Times New Roman" w:hAnsi="Times New Roman" w:cs="Times New Roman"/>
        </w:rPr>
      </w:pPr>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1. Read 2 Peter 1:1, Peter introduces himself as an apostle and a servant of God and then says of his</w:t>
      </w:r>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hearers: “To those who have obtained a faith o</w:t>
      </w:r>
      <w:r>
        <w:rPr>
          <w:rFonts w:ascii="Times New Roman" w:hAnsi="Times New Roman" w:cs="Times New Roman"/>
          <w:sz w:val="24"/>
          <w:szCs w:val="24"/>
        </w:rPr>
        <w:t xml:space="preserve">f equal standing with ours by the righteousness of </w:t>
      </w:r>
      <w:proofErr w:type="gramStart"/>
      <w:r>
        <w:rPr>
          <w:rFonts w:ascii="Times New Roman" w:hAnsi="Times New Roman" w:cs="Times New Roman"/>
          <w:sz w:val="24"/>
          <w:szCs w:val="24"/>
        </w:rPr>
        <w:t>our</w:t>
      </w:r>
      <w:proofErr w:type="gramEnd"/>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God and Savior Jesus Christ” How do Christians have a faith of equal standing with the apostles?</w:t>
      </w:r>
    </w:p>
    <w:p w:rsidR="00F666B8" w:rsidRDefault="00F666B8" w:rsidP="00C82AD3">
      <w:pPr>
        <w:spacing w:line="240" w:lineRule="auto"/>
        <w:rPr>
          <w:rFonts w:ascii="Times New Roman" w:hAnsi="Times New Roman" w:cs="Times New Roman"/>
          <w:sz w:val="24"/>
          <w:szCs w:val="24"/>
        </w:rPr>
      </w:pPr>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2. Read 2 Peter 1:2 and John 17:3 Here Christian growth is guaranteed through “</w:t>
      </w:r>
      <w:proofErr w:type="spellStart"/>
      <w:r>
        <w:rPr>
          <w:rFonts w:ascii="Times New Roman" w:hAnsi="Times New Roman" w:cs="Times New Roman"/>
          <w:sz w:val="24"/>
          <w:szCs w:val="24"/>
        </w:rPr>
        <w:t>epignosis</w:t>
      </w:r>
      <w:proofErr w:type="spellEnd"/>
      <w:r>
        <w:rPr>
          <w:rFonts w:ascii="Times New Roman" w:hAnsi="Times New Roman" w:cs="Times New Roman"/>
          <w:sz w:val="24"/>
          <w:szCs w:val="24"/>
        </w:rPr>
        <w:t>” which is the</w:t>
      </w:r>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practical experiential knowledge of God (as opposed to merely theoretical knowledge). How can</w:t>
      </w:r>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 xml:space="preserve">Christians get to know God in the midst of life by exercising their faith? How have you come to </w:t>
      </w:r>
      <w:proofErr w:type="gramStart"/>
      <w:r>
        <w:rPr>
          <w:rFonts w:ascii="Times New Roman" w:hAnsi="Times New Roman" w:cs="Times New Roman"/>
          <w:sz w:val="24"/>
          <w:szCs w:val="24"/>
        </w:rPr>
        <w:t>know</w:t>
      </w:r>
      <w:proofErr w:type="gramEnd"/>
    </w:p>
    <w:p w:rsidR="00F666B8" w:rsidRDefault="00C82AD3" w:rsidP="00C82AD3">
      <w:pPr>
        <w:spacing w:line="240" w:lineRule="auto"/>
        <w:rPr>
          <w:rFonts w:ascii="Times New Roman" w:hAnsi="Times New Roman" w:cs="Times New Roman"/>
          <w:sz w:val="24"/>
          <w:szCs w:val="24"/>
        </w:rPr>
      </w:pPr>
      <w:r>
        <w:rPr>
          <w:rFonts w:ascii="Times New Roman" w:hAnsi="Times New Roman" w:cs="Times New Roman"/>
          <w:sz w:val="24"/>
          <w:szCs w:val="24"/>
        </w:rPr>
        <w:t>the Lord better?</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 xml:space="preserve">3. Read 2 Peter 1:3,4 How does the </w:t>
      </w:r>
      <w:r>
        <w:rPr>
          <w:rFonts w:ascii="Times New Roman" w:hAnsi="Times New Roman" w:cs="Times New Roman"/>
          <w:sz w:val="24"/>
          <w:szCs w:val="24"/>
        </w:rPr>
        <w:t>knowledge of “Him who called us” and especially of his “precious</w:t>
      </w:r>
    </w:p>
    <w:p w:rsidR="00F666B8" w:rsidRDefault="00C82AD3">
      <w:pPr>
        <w:rPr>
          <w:rFonts w:ascii="Times New Roman" w:hAnsi="Times New Roman" w:cs="Times New Roman"/>
          <w:sz w:val="24"/>
          <w:szCs w:val="24"/>
        </w:rPr>
      </w:pPr>
      <w:r>
        <w:rPr>
          <w:rFonts w:ascii="Times New Roman" w:hAnsi="Times New Roman" w:cs="Times New Roman"/>
          <w:sz w:val="24"/>
          <w:szCs w:val="24"/>
        </w:rPr>
        <w:t>and very great promises” equip us to live a faithful Christian life?</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4. What does it mean for us to become a partaker of the divine nature? (2 Peter 1:4, Ephesians 3:14-21)</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 xml:space="preserve">5. Read 2 Peter </w:t>
      </w:r>
      <w:r>
        <w:rPr>
          <w:rFonts w:ascii="Times New Roman" w:hAnsi="Times New Roman" w:cs="Times New Roman"/>
          <w:sz w:val="24"/>
          <w:szCs w:val="24"/>
        </w:rPr>
        <w:t>1:5-8 what qualities are Christians to acquire by grace in order to become partakers of the divine nature? How do they relate to the knowledge of the Lord Jesus Christ?</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6. Read 2 Peter 1:9-11 Why do we have to make our calling and election sure? How do th</w:t>
      </w:r>
      <w:r>
        <w:rPr>
          <w:rFonts w:ascii="Times New Roman" w:hAnsi="Times New Roman" w:cs="Times New Roman"/>
          <w:sz w:val="24"/>
          <w:szCs w:val="24"/>
        </w:rPr>
        <w:t>ese qualities</w:t>
      </w:r>
    </w:p>
    <w:p w:rsidR="00F666B8" w:rsidRDefault="00C82AD3">
      <w:pPr>
        <w:rPr>
          <w:rFonts w:ascii="Times New Roman" w:hAnsi="Times New Roman" w:cs="Times New Roman"/>
          <w:sz w:val="24"/>
          <w:szCs w:val="24"/>
        </w:rPr>
      </w:pPr>
      <w:r>
        <w:rPr>
          <w:rFonts w:ascii="Times New Roman" w:hAnsi="Times New Roman" w:cs="Times New Roman"/>
          <w:sz w:val="24"/>
          <w:szCs w:val="24"/>
        </w:rPr>
        <w:t xml:space="preserve">guarantee us an entrance into God’s eternal Kingdom? Is there a possibility that we might fail by </w:t>
      </w:r>
      <w:proofErr w:type="gramStart"/>
      <w:r>
        <w:rPr>
          <w:rFonts w:ascii="Times New Roman" w:hAnsi="Times New Roman" w:cs="Times New Roman"/>
          <w:sz w:val="24"/>
          <w:szCs w:val="24"/>
        </w:rPr>
        <w:t>being</w:t>
      </w:r>
      <w:proofErr w:type="gramEnd"/>
    </w:p>
    <w:p w:rsidR="00F666B8" w:rsidRDefault="00C82AD3">
      <w:pPr>
        <w:rPr>
          <w:rFonts w:ascii="Times New Roman" w:hAnsi="Times New Roman" w:cs="Times New Roman"/>
          <w:sz w:val="24"/>
          <w:szCs w:val="24"/>
        </w:rPr>
      </w:pPr>
      <w:r>
        <w:rPr>
          <w:rFonts w:ascii="Times New Roman" w:hAnsi="Times New Roman" w:cs="Times New Roman"/>
          <w:sz w:val="24"/>
          <w:szCs w:val="24"/>
        </w:rPr>
        <w:t>blind and short-sighted in spiritual things?</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7. Why is the apostle Peter writing this epistle? (2 Peter 1:12-15)</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8. Read 2 Peter 1:16-18</w:t>
      </w:r>
      <w:r>
        <w:rPr>
          <w:rFonts w:ascii="Times New Roman" w:hAnsi="Times New Roman" w:cs="Times New Roman"/>
          <w:sz w:val="24"/>
          <w:szCs w:val="24"/>
        </w:rPr>
        <w:t>, Luke 9:28-36 How important was the Transfiguration to Peter? What effect did it have on him? How can a mountain be holy?</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9. Read 2 Peter 1:19-21 What is the Apostle Peter’s view of Scripture and of the inspiration and proper</w:t>
      </w:r>
    </w:p>
    <w:p w:rsidR="00F666B8" w:rsidRDefault="00C82AD3">
      <w:pPr>
        <w:rPr>
          <w:rFonts w:ascii="Times New Roman" w:hAnsi="Times New Roman" w:cs="Times New Roman"/>
          <w:sz w:val="24"/>
          <w:szCs w:val="24"/>
        </w:rPr>
      </w:pPr>
      <w:r>
        <w:rPr>
          <w:rFonts w:ascii="Times New Roman" w:hAnsi="Times New Roman" w:cs="Times New Roman"/>
          <w:sz w:val="24"/>
          <w:szCs w:val="24"/>
        </w:rPr>
        <w:t>interpretation of Scripture?</w:t>
      </w:r>
    </w:p>
    <w:p w:rsidR="00F666B8" w:rsidRDefault="00F666B8">
      <w:pPr>
        <w:spacing w:line="300" w:lineRule="auto"/>
        <w:rPr>
          <w:rFonts w:ascii="Times New Roman" w:hAnsi="Times New Roman" w:cs="Times New Roman"/>
          <w:sz w:val="24"/>
          <w:szCs w:val="24"/>
        </w:rPr>
      </w:pPr>
    </w:p>
    <w:p w:rsidR="00F666B8" w:rsidRDefault="00F666B8">
      <w:pPr>
        <w:spacing w:line="300" w:lineRule="auto"/>
        <w:jc w:val="center"/>
        <w:rPr>
          <w:rFonts w:ascii="Times New Roman" w:hAnsi="Times New Roman" w:cs="Times New Roman"/>
          <w:b/>
          <w:sz w:val="28"/>
          <w:szCs w:val="28"/>
        </w:rPr>
      </w:pPr>
    </w:p>
    <w:p w:rsidR="00F666B8" w:rsidRDefault="00C82AD3">
      <w:pPr>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Study Three – 2 Peter Chapter Two</w:t>
      </w:r>
    </w:p>
    <w:p w:rsidR="00F666B8" w:rsidRDefault="00F666B8">
      <w:pPr>
        <w:rPr>
          <w:rFonts w:ascii="Times New Roman" w:hAnsi="Times New Roman" w:cs="Times New Roman"/>
        </w:rPr>
      </w:pPr>
    </w:p>
    <w:p w:rsidR="00F666B8" w:rsidRDefault="00C82AD3">
      <w:pPr>
        <w:rPr>
          <w:rFonts w:ascii="Times New Roman" w:hAnsi="Times New Roman" w:cs="Times New Roman"/>
          <w:sz w:val="24"/>
          <w:szCs w:val="24"/>
        </w:rPr>
      </w:pPr>
      <w:r>
        <w:rPr>
          <w:rFonts w:ascii="Times New Roman" w:hAnsi="Times New Roman" w:cs="Times New Roman"/>
          <w:sz w:val="24"/>
          <w:szCs w:val="24"/>
        </w:rPr>
        <w:t>1. What is the apostle Peter’s view of “alternative theologies” that preach sensuality and sexual</w:t>
      </w:r>
    </w:p>
    <w:p w:rsidR="00F666B8" w:rsidRDefault="00C82AD3">
      <w:pPr>
        <w:rPr>
          <w:rFonts w:ascii="Times New Roman" w:hAnsi="Times New Roman" w:cs="Times New Roman"/>
          <w:sz w:val="24"/>
          <w:szCs w:val="24"/>
        </w:rPr>
      </w:pPr>
      <w:r>
        <w:rPr>
          <w:rFonts w:ascii="Times New Roman" w:hAnsi="Times New Roman" w:cs="Times New Roman"/>
          <w:sz w:val="24"/>
          <w:szCs w:val="24"/>
        </w:rPr>
        <w:t>liberation? (2 Peter 2:1-3) Does it matter if they are “sincere” in their false teaching?</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 xml:space="preserve">2. Read 2 Peter </w:t>
      </w:r>
      <w:r>
        <w:rPr>
          <w:rFonts w:ascii="Times New Roman" w:hAnsi="Times New Roman" w:cs="Times New Roman"/>
          <w:sz w:val="24"/>
          <w:szCs w:val="24"/>
        </w:rPr>
        <w:t>2:3-6,12,13,17 What is God going to do to the false teachers?</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3. “For God did not spare angels when they sinned” (2 Peter 2:4) How is this a warning to</w:t>
      </w:r>
    </w:p>
    <w:p w:rsidR="00F666B8" w:rsidRDefault="00C82AD3">
      <w:pPr>
        <w:rPr>
          <w:rFonts w:ascii="Times New Roman" w:hAnsi="Times New Roman" w:cs="Times New Roman"/>
          <w:sz w:val="24"/>
          <w:szCs w:val="24"/>
        </w:rPr>
      </w:pPr>
      <w:r>
        <w:rPr>
          <w:rFonts w:ascii="Times New Roman" w:hAnsi="Times New Roman" w:cs="Times New Roman"/>
          <w:sz w:val="24"/>
          <w:szCs w:val="24"/>
        </w:rPr>
        <w:t>unrepentant licentious Christians?</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4. How does God’s judgment distinguish between the wicked and the g</w:t>
      </w:r>
      <w:r>
        <w:rPr>
          <w:rFonts w:ascii="Times New Roman" w:hAnsi="Times New Roman" w:cs="Times New Roman"/>
          <w:sz w:val="24"/>
          <w:szCs w:val="24"/>
        </w:rPr>
        <w:t>odly? (2 Peter 2:4-9)</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5. Read 2 Peter 2:10-12 – the false teachers were blaspheming against spiritual beings of great</w:t>
      </w:r>
    </w:p>
    <w:p w:rsidR="00F666B8" w:rsidRDefault="00C82AD3">
      <w:pPr>
        <w:rPr>
          <w:rFonts w:ascii="Times New Roman" w:hAnsi="Times New Roman" w:cs="Times New Roman"/>
          <w:sz w:val="24"/>
          <w:szCs w:val="24"/>
        </w:rPr>
      </w:pPr>
      <w:r>
        <w:rPr>
          <w:rFonts w:ascii="Times New Roman" w:hAnsi="Times New Roman" w:cs="Times New Roman"/>
          <w:sz w:val="24"/>
          <w:szCs w:val="24"/>
        </w:rPr>
        <w:t>might and majesty. Why should we take blasphemy seriously?</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6. Greed, adultery and enticement are part and parcel of certain cults (2 Pet</w:t>
      </w:r>
      <w:r>
        <w:rPr>
          <w:rFonts w:ascii="Times New Roman" w:hAnsi="Times New Roman" w:cs="Times New Roman"/>
          <w:sz w:val="24"/>
          <w:szCs w:val="24"/>
        </w:rPr>
        <w:t>er 2:13-14). How do cult</w:t>
      </w:r>
    </w:p>
    <w:p w:rsidR="00F666B8" w:rsidRDefault="00C82AD3">
      <w:pPr>
        <w:rPr>
          <w:rFonts w:ascii="Times New Roman" w:hAnsi="Times New Roman" w:cs="Times New Roman"/>
          <w:sz w:val="24"/>
          <w:szCs w:val="24"/>
        </w:rPr>
      </w:pPr>
      <w:r>
        <w:rPr>
          <w:rFonts w:ascii="Times New Roman" w:hAnsi="Times New Roman" w:cs="Times New Roman"/>
          <w:sz w:val="24"/>
          <w:szCs w:val="24"/>
        </w:rPr>
        <w:t>leaders exploit their gullible followers?</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7. Read 2 Peter 2:15,16 How is Balaam an example of a spiritual leader going wrong because of the</w:t>
      </w:r>
    </w:p>
    <w:p w:rsidR="00F666B8" w:rsidRDefault="00C82AD3">
      <w:pPr>
        <w:rPr>
          <w:rFonts w:ascii="Times New Roman" w:hAnsi="Times New Roman" w:cs="Times New Roman"/>
          <w:sz w:val="24"/>
          <w:szCs w:val="24"/>
        </w:rPr>
      </w:pPr>
      <w:r>
        <w:rPr>
          <w:rFonts w:ascii="Times New Roman" w:hAnsi="Times New Roman" w:cs="Times New Roman"/>
          <w:sz w:val="24"/>
          <w:szCs w:val="24"/>
        </w:rPr>
        <w:t>love of money? (see also Numbers chapters 22-24)</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8. Some Christian believers are fairly m</w:t>
      </w:r>
      <w:r>
        <w:rPr>
          <w:rFonts w:ascii="Times New Roman" w:hAnsi="Times New Roman" w:cs="Times New Roman"/>
          <w:sz w:val="24"/>
          <w:szCs w:val="24"/>
        </w:rPr>
        <w:t>arginal in their faith and commitment to Christ and these</w:t>
      </w:r>
    </w:p>
    <w:p w:rsidR="00F666B8" w:rsidRDefault="00C82AD3">
      <w:pPr>
        <w:rPr>
          <w:rFonts w:ascii="Times New Roman" w:hAnsi="Times New Roman" w:cs="Times New Roman"/>
          <w:sz w:val="24"/>
          <w:szCs w:val="24"/>
        </w:rPr>
      </w:pPr>
      <w:r>
        <w:rPr>
          <w:rFonts w:ascii="Times New Roman" w:hAnsi="Times New Roman" w:cs="Times New Roman"/>
          <w:sz w:val="24"/>
          <w:szCs w:val="24"/>
        </w:rPr>
        <w:t>are captured by the false teachers (2 Peter 2:17-19). What are the tricks of the trade that the false</w:t>
      </w:r>
    </w:p>
    <w:p w:rsidR="00F666B8" w:rsidRDefault="00C82AD3">
      <w:pPr>
        <w:rPr>
          <w:rFonts w:ascii="Times New Roman" w:hAnsi="Times New Roman" w:cs="Times New Roman"/>
          <w:sz w:val="24"/>
          <w:szCs w:val="24"/>
        </w:rPr>
      </w:pPr>
      <w:r>
        <w:rPr>
          <w:rFonts w:ascii="Times New Roman" w:hAnsi="Times New Roman" w:cs="Times New Roman"/>
          <w:sz w:val="24"/>
          <w:szCs w:val="24"/>
        </w:rPr>
        <w:t>teachers use to deceive them? What is true spiritual freedom?</w:t>
      </w:r>
    </w:p>
    <w:p w:rsidR="00F666B8" w:rsidRDefault="00F666B8">
      <w:pPr>
        <w:rPr>
          <w:rFonts w:ascii="Times New Roman" w:hAnsi="Times New Roman" w:cs="Times New Roman"/>
          <w:sz w:val="24"/>
          <w:szCs w:val="24"/>
        </w:rPr>
      </w:pPr>
    </w:p>
    <w:p w:rsidR="00F666B8" w:rsidRDefault="00C82AD3">
      <w:pPr>
        <w:rPr>
          <w:rFonts w:ascii="Times New Roman" w:hAnsi="Times New Roman" w:cs="Times New Roman"/>
          <w:sz w:val="24"/>
          <w:szCs w:val="24"/>
        </w:rPr>
      </w:pPr>
      <w:r>
        <w:rPr>
          <w:rFonts w:ascii="Times New Roman" w:hAnsi="Times New Roman" w:cs="Times New Roman"/>
          <w:sz w:val="24"/>
          <w:szCs w:val="24"/>
        </w:rPr>
        <w:t>9. Read 2 Peter 2:20-22 What is t</w:t>
      </w:r>
      <w:r>
        <w:rPr>
          <w:rFonts w:ascii="Times New Roman" w:hAnsi="Times New Roman" w:cs="Times New Roman"/>
          <w:sz w:val="24"/>
          <w:szCs w:val="24"/>
        </w:rPr>
        <w:t>he judgement for those who fully abandon Christianity and return</w:t>
      </w:r>
    </w:p>
    <w:p w:rsidR="00F666B8" w:rsidRDefault="00C82AD3">
      <w:pPr>
        <w:rPr>
          <w:rFonts w:ascii="Times New Roman" w:hAnsi="Times New Roman" w:cs="Times New Roman"/>
          <w:sz w:val="24"/>
          <w:szCs w:val="24"/>
        </w:rPr>
      </w:pPr>
      <w:r>
        <w:rPr>
          <w:rFonts w:ascii="Times New Roman" w:hAnsi="Times New Roman" w:cs="Times New Roman"/>
          <w:sz w:val="24"/>
          <w:szCs w:val="24"/>
        </w:rPr>
        <w:t>to their sin and to the sensual lifestyles advocated by the false teachers?</w:t>
      </w:r>
    </w:p>
    <w:p w:rsidR="00F666B8" w:rsidRDefault="00C82AD3">
      <w:pPr>
        <w:rPr>
          <w:rFonts w:ascii="Times New Roman" w:hAnsi="Times New Roman" w:cs="Times New Roman"/>
          <w:b/>
          <w:sz w:val="28"/>
          <w:szCs w:val="28"/>
        </w:rPr>
      </w:pPr>
      <w:r>
        <w:br w:type="page"/>
      </w:r>
    </w:p>
    <w:p w:rsidR="00F666B8" w:rsidRDefault="00C82AD3">
      <w:pPr>
        <w:spacing w:line="300" w:lineRule="auto"/>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Study Four – 2 Peter Chapter Three</w:t>
      </w:r>
    </w:p>
    <w:p w:rsidR="00F666B8" w:rsidRDefault="00F666B8">
      <w:pPr>
        <w:spacing w:line="300" w:lineRule="auto"/>
        <w:rPr>
          <w:rFonts w:ascii="Times New Roman" w:hAnsi="Times New Roman" w:cs="Times New Roman"/>
          <w:sz w:val="24"/>
          <w:szCs w:val="24"/>
        </w:rPr>
      </w:pP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Read 2 Peter 3:1,2     Why does the apostle Peter call his readers “beloved”?</w:t>
      </w:r>
      <w:r>
        <w:rPr>
          <w:rFonts w:ascii="Times New Roman" w:hAnsi="Times New Roman" w:cs="Times New Roman"/>
          <w:sz w:val="24"/>
          <w:szCs w:val="24"/>
        </w:rPr>
        <w:t xml:space="preserve"> What does Peter say he is trying to do in this epistle? </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Read 2 Peter 3:3,4   It is only 64AD and there are already “scoffers” of the Lord’s Coming at work! Why were they scoffing? What did their sinful desires have to do with it?</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 xml:space="preserve">What fact were the </w:t>
      </w:r>
      <w:r>
        <w:rPr>
          <w:rFonts w:ascii="Times New Roman" w:hAnsi="Times New Roman" w:cs="Times New Roman"/>
          <w:sz w:val="24"/>
          <w:szCs w:val="24"/>
        </w:rPr>
        <w:t>scoffers overlooking?  (2 Peter 3:5,6)   How do people forget divine history when it is morally inconvenient for them to bring it to mind?</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How is God going to finally judge the world? (2 Peter 3:7,10-12)</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 xml:space="preserve">Read 2 Peter 3:8   What does this verse tell us </w:t>
      </w:r>
      <w:r>
        <w:rPr>
          <w:rFonts w:ascii="Times New Roman" w:hAnsi="Times New Roman" w:cs="Times New Roman"/>
          <w:sz w:val="24"/>
          <w:szCs w:val="24"/>
        </w:rPr>
        <w:t>about God’s prophetic timetable? (see Acts 1:6,7)</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How does the patience of God lead us to salvation? (Romans 2:4, 2 Peter 3:9,15)   Does God predestine salvation so that most people will go to Hell?</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Read 2 Peter 3:10-12   The Creation is transient! How</w:t>
      </w:r>
      <w:r>
        <w:rPr>
          <w:rFonts w:ascii="Times New Roman" w:hAnsi="Times New Roman" w:cs="Times New Roman"/>
          <w:sz w:val="24"/>
          <w:szCs w:val="24"/>
        </w:rPr>
        <w:t xml:space="preserve"> do these verses assist us in setting correct Christian priorities? How do we hasten the coming of the Lord? (Matthew 24:14)</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 xml:space="preserve">What are Christians waiting for and how should this affect our Christian lifestyle? (2 Peter 2:13,14) </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2"/>
        </w:numPr>
        <w:spacing w:line="300" w:lineRule="auto"/>
        <w:rPr>
          <w:rFonts w:ascii="Times New Roman" w:hAnsi="Times New Roman" w:cs="Times New Roman"/>
          <w:sz w:val="24"/>
          <w:szCs w:val="24"/>
        </w:rPr>
      </w:pPr>
      <w:r>
        <w:rPr>
          <w:rFonts w:ascii="Times New Roman" w:hAnsi="Times New Roman" w:cs="Times New Roman"/>
          <w:sz w:val="24"/>
          <w:szCs w:val="24"/>
        </w:rPr>
        <w:t>Peter summarizes his epi</w:t>
      </w:r>
      <w:r>
        <w:rPr>
          <w:rFonts w:ascii="Times New Roman" w:hAnsi="Times New Roman" w:cs="Times New Roman"/>
          <w:sz w:val="24"/>
          <w:szCs w:val="24"/>
        </w:rPr>
        <w:t>stle in 2 Peter 3:15-18; what does he want his hearers to do?  What does he want them to be careful about? How does Peter now feel about the apostle Paul, even after they clashed in Antioch? (Galatians 2:11-14)</w:t>
      </w:r>
    </w:p>
    <w:p w:rsidR="00F666B8" w:rsidRDefault="00C82AD3">
      <w:pPr>
        <w:rPr>
          <w:rFonts w:ascii="Times New Roman" w:hAnsi="Times New Roman" w:cs="Times New Roman"/>
          <w:sz w:val="24"/>
          <w:szCs w:val="24"/>
        </w:rPr>
      </w:pPr>
      <w:r>
        <w:br w:type="page"/>
      </w:r>
    </w:p>
    <w:p w:rsidR="00F666B8" w:rsidRDefault="00C82AD3">
      <w:pPr>
        <w:spacing w:line="300" w:lineRule="auto"/>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 xml:space="preserve">Study </w:t>
      </w:r>
      <w:proofErr w:type="gramStart"/>
      <w:r>
        <w:rPr>
          <w:rFonts w:ascii="Times New Roman" w:hAnsi="Times New Roman" w:cs="Times New Roman"/>
          <w:b/>
          <w:color w:val="2F5496" w:themeColor="accent1" w:themeShade="BF"/>
          <w:sz w:val="28"/>
          <w:szCs w:val="28"/>
        </w:rPr>
        <w:t>Five  -</w:t>
      </w:r>
      <w:proofErr w:type="gramEnd"/>
      <w:r>
        <w:rPr>
          <w:rFonts w:ascii="Times New Roman" w:hAnsi="Times New Roman" w:cs="Times New Roman"/>
          <w:b/>
          <w:color w:val="2F5496" w:themeColor="accent1" w:themeShade="BF"/>
          <w:sz w:val="28"/>
          <w:szCs w:val="28"/>
        </w:rPr>
        <w:t xml:space="preserve">  Jude Part One (verses 1-11)</w:t>
      </w:r>
    </w:p>
    <w:p w:rsidR="00F666B8" w:rsidRDefault="00F666B8">
      <w:pPr>
        <w:spacing w:line="300" w:lineRule="auto"/>
        <w:jc w:val="center"/>
        <w:rPr>
          <w:rFonts w:ascii="Times New Roman" w:hAnsi="Times New Roman" w:cs="Times New Roman"/>
          <w:b/>
          <w:color w:val="2F5496" w:themeColor="accent1" w:themeShade="BF"/>
          <w:sz w:val="28"/>
          <w:szCs w:val="28"/>
        </w:rPr>
      </w:pP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Read Jude 1:1,24   Who is Jude?  How does Christ keep us from apostasy?</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 xml:space="preserve">Was Jude just being “nice” when he wrote: </w:t>
      </w:r>
      <w:r>
        <w:rPr>
          <w:rFonts w:ascii="Times New Roman" w:hAnsi="Times New Roman" w:cs="Times New Roman"/>
          <w:i/>
          <w:color w:val="292F33"/>
        </w:rPr>
        <w:t xml:space="preserve">May mercy, peace, and love be multiplied to </w:t>
      </w:r>
      <w:proofErr w:type="gramStart"/>
      <w:r>
        <w:rPr>
          <w:rFonts w:ascii="Times New Roman" w:hAnsi="Times New Roman" w:cs="Times New Roman"/>
          <w:i/>
          <w:color w:val="292F33"/>
        </w:rPr>
        <w:t xml:space="preserve">you </w:t>
      </w:r>
      <w:r>
        <w:rPr>
          <w:rFonts w:ascii="Times New Roman" w:hAnsi="Times New Roman" w:cs="Times New Roman"/>
          <w:color w:val="000000"/>
        </w:rPr>
        <w:t>?</w:t>
      </w:r>
      <w:proofErr w:type="gramEnd"/>
      <w:r>
        <w:rPr>
          <w:rFonts w:ascii="Times New Roman" w:hAnsi="Times New Roman" w:cs="Times New Roman"/>
          <w:color w:val="000000"/>
        </w:rPr>
        <w:t xml:space="preserve"> Do such spiritual blessings actually have an impact on human lives? How should we bless </w:t>
      </w:r>
      <w:r>
        <w:rPr>
          <w:rFonts w:ascii="Times New Roman" w:hAnsi="Times New Roman" w:cs="Times New Roman"/>
          <w:color w:val="000000"/>
        </w:rPr>
        <w:t>other Christians?</w:t>
      </w:r>
      <w:r>
        <w:rPr>
          <w:rFonts w:ascii="Times New Roman" w:hAnsi="Times New Roman" w:cs="Times New Roman"/>
          <w:color w:val="292F33"/>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Read Jude 1:3,4   What was Jude’s urgent purpose in writing this epistle? Why did he change his mind about what he was going to write? What was the nature of the threat?</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Who saved the Israelites out of Egypt? (Jude 1:5) What did he do</w:t>
      </w:r>
      <w:r>
        <w:rPr>
          <w:rFonts w:ascii="Times New Roman" w:hAnsi="Times New Roman" w:cs="Times New Roman"/>
          <w:sz w:val="24"/>
          <w:szCs w:val="24"/>
        </w:rPr>
        <w:t xml:space="preserve"> to those who did not believe? Does church membership save us?  What should we tell unbelieving church members?</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Read Jude 1:6 What happens even to angels who rebel against God?</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Why were Sodom and Gomorrah destroyed? (Jude 1:7, 2 Peter 2:6, Genesis 19:4</w:t>
      </w:r>
      <w:r>
        <w:rPr>
          <w:rFonts w:ascii="Times New Roman" w:hAnsi="Times New Roman" w:cs="Times New Roman"/>
          <w:sz w:val="24"/>
          <w:szCs w:val="24"/>
        </w:rPr>
        <w:t>-5, Romans 1:26-28, Isaiah 3:9, Jeremiah 23:14, Ezekiel 16:49,50)</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Read Jude 1:8   How do false prophets rely on their own dreams instead of on Holy Scripture? (Jeremiah 23:25-29) What happens when we put our own revelations and ideas on the same level, o</w:t>
      </w:r>
      <w:r>
        <w:rPr>
          <w:rFonts w:ascii="Times New Roman" w:hAnsi="Times New Roman" w:cs="Times New Roman"/>
          <w:sz w:val="24"/>
          <w:szCs w:val="24"/>
        </w:rPr>
        <w:t xml:space="preserve">r even higher than, Scripture? How did these false prophets affront God? </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Who is Michael the archangel? (Daniel 10:13,21; Daniel 12:1, Revelation 12:7, 1 Thessalonians 4:16</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dispute about the body of Moses is extra-canonical. Why did Jude include it</w:t>
      </w:r>
      <w:r>
        <w:rPr>
          <w:rFonts w:ascii="Times New Roman" w:hAnsi="Times New Roman" w:cs="Times New Roman"/>
          <w:sz w:val="24"/>
          <w:szCs w:val="24"/>
        </w:rPr>
        <w:t>? In the light of this, how should we rebuke (or not rebuke) the Devil?</w:t>
      </w:r>
      <w:r>
        <w:rPr>
          <w:rFonts w:ascii="Times New Roman" w:hAnsi="Times New Roman" w:cs="Times New Roman"/>
          <w:sz w:val="24"/>
          <w:szCs w:val="24"/>
        </w:rPr>
        <w:br/>
      </w:r>
      <w:r>
        <w:rPr>
          <w:rFonts w:ascii="Times New Roman" w:hAnsi="Times New Roman" w:cs="Times New Roman"/>
          <w:sz w:val="24"/>
          <w:szCs w:val="24"/>
        </w:rPr>
        <w:br/>
      </w:r>
    </w:p>
    <w:p w:rsidR="00F666B8" w:rsidRDefault="00C82AD3">
      <w:pPr>
        <w:pStyle w:val="ListParagraph"/>
        <w:numPr>
          <w:ilvl w:val="0"/>
          <w:numId w:val="3"/>
        </w:numPr>
        <w:spacing w:line="300" w:lineRule="auto"/>
        <w:rPr>
          <w:rFonts w:ascii="Times New Roman" w:hAnsi="Times New Roman" w:cs="Times New Roman"/>
          <w:sz w:val="24"/>
          <w:szCs w:val="24"/>
        </w:rPr>
      </w:pPr>
      <w:r>
        <w:rPr>
          <w:rFonts w:ascii="Times New Roman" w:hAnsi="Times New Roman" w:cs="Times New Roman"/>
          <w:sz w:val="24"/>
          <w:szCs w:val="24"/>
        </w:rPr>
        <w:t xml:space="preserve">Read Jude 1:10-11 What are some of the common themes between these false prophets and the major Old Testament figures of evil in Cain, Balaam and </w:t>
      </w:r>
      <w:proofErr w:type="spellStart"/>
      <w:r>
        <w:rPr>
          <w:rFonts w:ascii="Times New Roman" w:hAnsi="Times New Roman" w:cs="Times New Roman"/>
          <w:sz w:val="24"/>
          <w:szCs w:val="24"/>
        </w:rPr>
        <w:t>Korah</w:t>
      </w:r>
      <w:proofErr w:type="spellEnd"/>
      <w:r>
        <w:rPr>
          <w:rFonts w:ascii="Times New Roman" w:hAnsi="Times New Roman" w:cs="Times New Roman"/>
          <w:sz w:val="24"/>
          <w:szCs w:val="24"/>
        </w:rPr>
        <w:t>? (Genesis 4, Numbers 22, and N</w:t>
      </w:r>
      <w:r>
        <w:rPr>
          <w:rFonts w:ascii="Times New Roman" w:hAnsi="Times New Roman" w:cs="Times New Roman"/>
          <w:sz w:val="24"/>
          <w:szCs w:val="24"/>
        </w:rPr>
        <w:t>umbers 16)</w:t>
      </w:r>
    </w:p>
    <w:p w:rsidR="00F666B8" w:rsidRDefault="00F666B8">
      <w:pPr>
        <w:spacing w:line="300" w:lineRule="auto"/>
        <w:rPr>
          <w:rFonts w:ascii="Times New Roman" w:hAnsi="Times New Roman" w:cs="Times New Roman"/>
          <w:sz w:val="24"/>
          <w:szCs w:val="24"/>
        </w:rPr>
      </w:pPr>
    </w:p>
    <w:p w:rsidR="00F666B8" w:rsidRDefault="00C82AD3">
      <w:pPr>
        <w:rPr>
          <w:rFonts w:ascii="Times New Roman" w:hAnsi="Times New Roman" w:cs="Times New Roman"/>
          <w:sz w:val="24"/>
          <w:szCs w:val="24"/>
        </w:rPr>
      </w:pPr>
      <w:r>
        <w:br w:type="page"/>
      </w:r>
    </w:p>
    <w:p w:rsidR="00F666B8" w:rsidRDefault="00C82AD3">
      <w:pPr>
        <w:spacing w:line="300" w:lineRule="auto"/>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 xml:space="preserve">Study Number Six – Jude Part </w:t>
      </w:r>
      <w:proofErr w:type="gramStart"/>
      <w:r>
        <w:rPr>
          <w:rFonts w:ascii="Times New Roman" w:hAnsi="Times New Roman" w:cs="Times New Roman"/>
          <w:b/>
          <w:color w:val="2F5496" w:themeColor="accent1" w:themeShade="BF"/>
          <w:sz w:val="28"/>
          <w:szCs w:val="28"/>
        </w:rPr>
        <w:t>Two  -</w:t>
      </w:r>
      <w:proofErr w:type="gramEnd"/>
      <w:r>
        <w:rPr>
          <w:rFonts w:ascii="Times New Roman" w:hAnsi="Times New Roman" w:cs="Times New Roman"/>
          <w:b/>
          <w:color w:val="2F5496" w:themeColor="accent1" w:themeShade="BF"/>
          <w:sz w:val="28"/>
          <w:szCs w:val="28"/>
        </w:rPr>
        <w:t xml:space="preserve"> Jude 12-25</w:t>
      </w:r>
    </w:p>
    <w:p w:rsidR="00F666B8" w:rsidRDefault="00F666B8">
      <w:pPr>
        <w:spacing w:line="300" w:lineRule="auto"/>
        <w:jc w:val="center"/>
        <w:rPr>
          <w:rFonts w:ascii="Times New Roman" w:hAnsi="Times New Roman" w:cs="Times New Roman"/>
          <w:b/>
          <w:color w:val="2F5496" w:themeColor="accent1" w:themeShade="BF"/>
          <w:sz w:val="28"/>
          <w:szCs w:val="28"/>
        </w:rPr>
      </w:pP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Jude has quite a list of metaphors for the wicked false prophets (Jude 1:12,13) what is Jude indicating by the following analogies:  hidden reefs, shepherds feeding themselves, fruitless trees a</w:t>
      </w:r>
      <w:r>
        <w:rPr>
          <w:rFonts w:ascii="Times New Roman" w:hAnsi="Times New Roman" w:cs="Times New Roman"/>
          <w:sz w:val="24"/>
          <w:szCs w:val="24"/>
        </w:rPr>
        <w:t>nd wandering stars? What is the fate that awaits these false teachers?</w:t>
      </w:r>
      <w:r>
        <w:rPr>
          <w:rFonts w:ascii="Times New Roman" w:hAnsi="Times New Roman" w:cs="Times New Roman"/>
          <w:sz w:val="24"/>
          <w:szCs w:val="24"/>
        </w:rPr>
        <w:br/>
        <w:t xml:space="preserve">    </w:t>
      </w: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 xml:space="preserve">Who was Enoch? (Genesis 5:21-24) What was Enoch like? </w:t>
      </w:r>
    </w:p>
    <w:p w:rsidR="00F666B8" w:rsidRDefault="00C82AD3">
      <w:pPr>
        <w:pStyle w:val="ListParagraph"/>
        <w:spacing w:line="300" w:lineRule="auto"/>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Read Jude 1:14,</w:t>
      </w:r>
      <w:proofErr w:type="gramStart"/>
      <w:r>
        <w:rPr>
          <w:rFonts w:ascii="Times New Roman" w:hAnsi="Times New Roman" w:cs="Times New Roman"/>
          <w:sz w:val="24"/>
          <w:szCs w:val="24"/>
        </w:rPr>
        <w:t>15  The</w:t>
      </w:r>
      <w:proofErr w:type="gramEnd"/>
      <w:r>
        <w:rPr>
          <w:rFonts w:ascii="Times New Roman" w:hAnsi="Times New Roman" w:cs="Times New Roman"/>
          <w:sz w:val="24"/>
          <w:szCs w:val="24"/>
        </w:rPr>
        <w:t xml:space="preserve"> Greek word for ungodly is “</w:t>
      </w:r>
      <w:proofErr w:type="spellStart"/>
      <w:r>
        <w:rPr>
          <w:rFonts w:ascii="Times New Roman" w:hAnsi="Times New Roman" w:cs="Times New Roman"/>
          <w:sz w:val="24"/>
          <w:szCs w:val="24"/>
        </w:rPr>
        <w:t>asebeias</w:t>
      </w:r>
      <w:proofErr w:type="spellEnd"/>
      <w:r>
        <w:rPr>
          <w:rFonts w:ascii="Times New Roman" w:hAnsi="Times New Roman" w:cs="Times New Roman"/>
          <w:sz w:val="24"/>
          <w:szCs w:val="24"/>
        </w:rPr>
        <w:t>” which was a criminal charge in ancient Greece for the "desecration and mockery of divine objects", for "irreverence towards the state gods” and disrespect towards parents and dead ancestors. How d</w:t>
      </w:r>
      <w:r>
        <w:rPr>
          <w:rFonts w:ascii="Times New Roman" w:hAnsi="Times New Roman" w:cs="Times New Roman"/>
          <w:sz w:val="24"/>
          <w:szCs w:val="24"/>
        </w:rPr>
        <w:t xml:space="preserve">o we see manifestations of this in society today? How will God avenge this ungodliness? </w:t>
      </w:r>
    </w:p>
    <w:p w:rsidR="00F666B8" w:rsidRDefault="00C82AD3">
      <w:pPr>
        <w:pStyle w:val="ListParagraph"/>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Grumblers, malcontents, loud-mouthed boasters and flatterers (Jude 1:16): how do divisive people use these tactics to gain advantage in a church and then to split th</w:t>
      </w:r>
      <w:r>
        <w:rPr>
          <w:rFonts w:ascii="Times New Roman" w:hAnsi="Times New Roman" w:cs="Times New Roman"/>
          <w:sz w:val="24"/>
          <w:szCs w:val="24"/>
        </w:rPr>
        <w:t>e church and take away people after them?</w:t>
      </w:r>
    </w:p>
    <w:p w:rsidR="00F666B8" w:rsidRDefault="00C82AD3">
      <w:pPr>
        <w:pStyle w:val="ListParagraph"/>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In verses 17 and 18 Jude seems to refer to 2 Peter 3:3 (see also 2 Timothy 4:3). How is the mockery and scoffing at divine things an indication of the end of a society or of an age?</w:t>
      </w:r>
    </w:p>
    <w:p w:rsidR="00F666B8" w:rsidRDefault="00C82AD3">
      <w:pPr>
        <w:pStyle w:val="ListParagraph"/>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Read Jude 1:19    Divisive p</w:t>
      </w:r>
      <w:r>
        <w:rPr>
          <w:rFonts w:ascii="Times New Roman" w:hAnsi="Times New Roman" w:cs="Times New Roman"/>
          <w:sz w:val="24"/>
          <w:szCs w:val="24"/>
        </w:rPr>
        <w:t xml:space="preserve">eople are often devoid of the Spirit. What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fruit of the Spirit (Galatians 5:22,23) and how do divisive people lack these spiritual qualities?</w:t>
      </w:r>
    </w:p>
    <w:p w:rsidR="00F666B8" w:rsidRDefault="00C82AD3">
      <w:pPr>
        <w:pStyle w:val="ListParagraph"/>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 xml:space="preserve">Read Jude 1:20,21   What is Jude’s exhortation to his readers for staying spiritually on track? What is </w:t>
      </w:r>
      <w:r>
        <w:rPr>
          <w:rFonts w:ascii="Times New Roman" w:hAnsi="Times New Roman" w:cs="Times New Roman"/>
          <w:sz w:val="24"/>
          <w:szCs w:val="24"/>
        </w:rPr>
        <w:t>praying in the Holy Spirit? (Romans 8:26, 1 Corinthians 14:14,15)</w:t>
      </w:r>
    </w:p>
    <w:p w:rsidR="00F666B8" w:rsidRDefault="00C82AD3">
      <w:pPr>
        <w:pStyle w:val="ListParagraph"/>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What are we to do for Christians who are falling away because of a) doubt or b) involvement in sexual immorality? (Jude1:22,23)</w:t>
      </w:r>
    </w:p>
    <w:p w:rsidR="00F666B8" w:rsidRDefault="00C82AD3">
      <w:pPr>
        <w:pStyle w:val="ListParagraph"/>
        <w:rPr>
          <w:rFonts w:ascii="Times New Roman" w:hAnsi="Times New Roman" w:cs="Times New Roman"/>
          <w:sz w:val="24"/>
          <w:szCs w:val="24"/>
        </w:rPr>
      </w:pPr>
      <w:r>
        <w:rPr>
          <w:rFonts w:ascii="Times New Roman" w:hAnsi="Times New Roman" w:cs="Times New Roman"/>
          <w:sz w:val="24"/>
          <w:szCs w:val="24"/>
        </w:rPr>
        <w:br/>
      </w:r>
    </w:p>
    <w:p w:rsidR="00F666B8" w:rsidRDefault="00C82AD3">
      <w:pPr>
        <w:pStyle w:val="ListParagraph"/>
        <w:numPr>
          <w:ilvl w:val="0"/>
          <w:numId w:val="4"/>
        </w:numPr>
        <w:spacing w:line="300" w:lineRule="auto"/>
        <w:rPr>
          <w:rFonts w:ascii="Times New Roman" w:hAnsi="Times New Roman" w:cs="Times New Roman"/>
          <w:sz w:val="24"/>
          <w:szCs w:val="24"/>
        </w:rPr>
      </w:pPr>
      <w:r>
        <w:rPr>
          <w:rFonts w:ascii="Times New Roman" w:hAnsi="Times New Roman" w:cs="Times New Roman"/>
          <w:sz w:val="24"/>
          <w:szCs w:val="24"/>
        </w:rPr>
        <w:t>Read Jude 1:24,25   How does this magnificent doxology des</w:t>
      </w:r>
      <w:r>
        <w:rPr>
          <w:rFonts w:ascii="Times New Roman" w:hAnsi="Times New Roman" w:cs="Times New Roman"/>
          <w:sz w:val="24"/>
          <w:szCs w:val="24"/>
        </w:rPr>
        <w:t>cribe God and the things that God does for believers?  Are you looking forward to being “</w:t>
      </w:r>
      <w:r>
        <w:rPr>
          <w:rFonts w:ascii="Times New Roman" w:hAnsi="Times New Roman" w:cs="Times New Roman"/>
          <w:color w:val="292F33"/>
        </w:rPr>
        <w:t>blameless before the presence of his glory with great joy”</w:t>
      </w:r>
      <w:r>
        <w:rPr>
          <w:rFonts w:ascii="Times New Roman" w:hAnsi="Times New Roman" w:cs="Times New Roman"/>
          <w:color w:val="000000"/>
        </w:rPr>
        <w:t>? What is your favorite description of the Lord in this passage of Scripture?</w:t>
      </w:r>
    </w:p>
    <w:p w:rsidR="00F666B8" w:rsidRDefault="00F666B8">
      <w:pPr>
        <w:spacing w:line="300" w:lineRule="auto"/>
        <w:rPr>
          <w:rFonts w:ascii="Times New Roman" w:hAnsi="Times New Roman" w:cs="Times New Roman"/>
          <w:sz w:val="24"/>
          <w:szCs w:val="24"/>
        </w:rPr>
      </w:pPr>
    </w:p>
    <w:p w:rsidR="00F666B8" w:rsidRDefault="00F666B8">
      <w:pPr>
        <w:spacing w:line="300" w:lineRule="auto"/>
        <w:rPr>
          <w:rFonts w:ascii="Times New Roman" w:hAnsi="Times New Roman" w:cs="Times New Roman"/>
          <w:sz w:val="24"/>
          <w:szCs w:val="24"/>
        </w:rPr>
      </w:pPr>
    </w:p>
    <w:p w:rsidR="00F666B8" w:rsidRDefault="00C82AD3">
      <w:pPr>
        <w:spacing w:line="300" w:lineRule="auto"/>
        <w:jc w:val="center"/>
        <w:rPr>
          <w:rFonts w:ascii="Times New Roman" w:hAnsi="Times New Roman" w:cs="Times New Roman"/>
          <w:b/>
          <w:color w:val="2F5496" w:themeColor="accent1" w:themeShade="BF"/>
          <w:sz w:val="28"/>
          <w:szCs w:val="28"/>
        </w:rPr>
      </w:pPr>
      <w:r>
        <w:rPr>
          <w:rFonts w:ascii="Times New Roman" w:hAnsi="Times New Roman" w:cs="Times New Roman"/>
          <w:b/>
          <w:color w:val="2F5496" w:themeColor="accent1" w:themeShade="BF"/>
          <w:sz w:val="28"/>
          <w:szCs w:val="28"/>
        </w:rPr>
        <w:lastRenderedPageBreak/>
        <w:t>Contact</w:t>
      </w:r>
    </w:p>
    <w:p w:rsidR="00F666B8" w:rsidRDefault="00C82AD3">
      <w:pPr>
        <w:spacing w:line="300" w:lineRule="auto"/>
        <w:rPr>
          <w:rFonts w:ascii="Times New Roman" w:hAnsi="Times New Roman" w:cs="Times New Roman"/>
          <w:sz w:val="24"/>
          <w:szCs w:val="24"/>
        </w:rPr>
      </w:pPr>
      <w:r>
        <w:rPr>
          <w:rFonts w:ascii="Times New Roman" w:hAnsi="Times New Roman" w:cs="Times New Roman"/>
          <w:sz w:val="24"/>
          <w:szCs w:val="24"/>
        </w:rPr>
        <w:t xml:space="preserve">To contact John Edmiston for teaching or preaching just send an email to: </w:t>
      </w:r>
      <w:hyperlink r:id="rId7">
        <w:r>
          <w:rPr>
            <w:rStyle w:val="Hyperlink"/>
            <w:rFonts w:ascii="Times New Roman" w:hAnsi="Times New Roman" w:cs="Times New Roman"/>
            <w:sz w:val="24"/>
            <w:szCs w:val="24"/>
          </w:rPr>
          <w:t>johned@cybermissions.org</w:t>
        </w:r>
      </w:hyperlink>
    </w:p>
    <w:p w:rsidR="00F666B8" w:rsidRDefault="00C82AD3">
      <w:pPr>
        <w:spacing w:line="300" w:lineRule="auto"/>
        <w:rPr>
          <w:rFonts w:ascii="Times New Roman" w:hAnsi="Times New Roman" w:cs="Times New Roman"/>
          <w:sz w:val="24"/>
          <w:szCs w:val="24"/>
        </w:rPr>
      </w:pPr>
      <w:r>
        <w:rPr>
          <w:rFonts w:ascii="Times New Roman" w:hAnsi="Times New Roman" w:cs="Times New Roman"/>
          <w:sz w:val="24"/>
          <w:szCs w:val="24"/>
        </w:rPr>
        <w:t xml:space="preserve">To donate go to:   </w:t>
      </w:r>
      <w:hyperlink r:id="rId8">
        <w:r>
          <w:rPr>
            <w:rStyle w:val="Hyperlink"/>
            <w:rFonts w:ascii="Times New Roman" w:hAnsi="Times New Roman" w:cs="Times New Roman"/>
            <w:sz w:val="24"/>
            <w:szCs w:val="24"/>
          </w:rPr>
          <w:t>https://cybermissions.org/give/</w:t>
        </w:r>
      </w:hyperlink>
      <w:r>
        <w:rPr>
          <w:rFonts w:ascii="Times New Roman" w:hAnsi="Times New Roman" w:cs="Times New Roman"/>
          <w:sz w:val="24"/>
          <w:szCs w:val="24"/>
        </w:rPr>
        <w:t xml:space="preserve"> </w:t>
      </w:r>
    </w:p>
    <w:p w:rsidR="00F666B8" w:rsidRDefault="00C82AD3">
      <w:pPr>
        <w:spacing w:line="30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 xml:space="preserve">get free ebooks and Bible studies like this go to:  </w:t>
      </w:r>
      <w:hyperlink r:id="rId9">
        <w:r>
          <w:rPr>
            <w:rStyle w:val="Hyperlink"/>
            <w:rFonts w:ascii="Times New Roman" w:hAnsi="Times New Roman" w:cs="Times New Roman"/>
            <w:sz w:val="24"/>
            <w:szCs w:val="24"/>
          </w:rPr>
          <w:t>https://globalchristians.org/ebooks/</w:t>
        </w:r>
      </w:hyperlink>
      <w:r>
        <w:rPr>
          <w:rFonts w:ascii="Times New Roman" w:hAnsi="Times New Roman" w:cs="Times New Roman"/>
          <w:sz w:val="24"/>
          <w:szCs w:val="24"/>
        </w:rPr>
        <w:t xml:space="preserve"> </w:t>
      </w:r>
    </w:p>
    <w:p w:rsidR="00F666B8" w:rsidRDefault="00C82AD3">
      <w:pPr>
        <w:spacing w:line="300" w:lineRule="auto"/>
        <w:rPr>
          <w:rFonts w:ascii="Times New Roman" w:hAnsi="Times New Roman" w:cs="Times New Roman"/>
          <w:sz w:val="24"/>
          <w:szCs w:val="24"/>
        </w:rPr>
      </w:pPr>
      <w:r>
        <w:rPr>
          <w:rFonts w:ascii="Times New Roman" w:hAnsi="Times New Roman" w:cs="Times New Roman"/>
          <w:sz w:val="24"/>
          <w:szCs w:val="24"/>
        </w:rPr>
        <w:t xml:space="preserve">Mailing address:   Cybermissions  </w:t>
      </w:r>
      <w:r>
        <w:rPr>
          <w:rFonts w:ascii="Times New Roman" w:hAnsi="Times New Roman" w:cs="Times New Roman"/>
          <w:sz w:val="24"/>
          <w:szCs w:val="24"/>
        </w:rPr>
        <w:br/>
        <w:t xml:space="preserve">                               P.O. Box 40 Rhoadesville, </w:t>
      </w:r>
      <w:r>
        <w:rPr>
          <w:rFonts w:ascii="Times New Roman" w:hAnsi="Times New Roman" w:cs="Times New Roman"/>
          <w:sz w:val="24"/>
          <w:szCs w:val="24"/>
        </w:rPr>
        <w:br/>
        <w:t xml:space="preserve">                 </w:t>
      </w:r>
      <w:r>
        <w:rPr>
          <w:rFonts w:ascii="Times New Roman" w:hAnsi="Times New Roman" w:cs="Times New Roman"/>
          <w:sz w:val="24"/>
          <w:szCs w:val="24"/>
        </w:rPr>
        <w:t xml:space="preserve">             VA  </w:t>
      </w:r>
      <w:proofErr w:type="gramStart"/>
      <w:r>
        <w:rPr>
          <w:rFonts w:ascii="Times New Roman" w:hAnsi="Times New Roman" w:cs="Times New Roman"/>
          <w:sz w:val="24"/>
          <w:szCs w:val="24"/>
        </w:rPr>
        <w:t>22542  (</w:t>
      </w:r>
      <w:proofErr w:type="gramEnd"/>
      <w:r>
        <w:rPr>
          <w:rFonts w:ascii="Times New Roman" w:hAnsi="Times New Roman" w:cs="Times New Roman"/>
          <w:sz w:val="24"/>
          <w:szCs w:val="24"/>
        </w:rPr>
        <w:t>USA)</w:t>
      </w:r>
    </w:p>
    <w:p w:rsidR="00F666B8" w:rsidRDefault="00F666B8">
      <w:pPr>
        <w:spacing w:line="300" w:lineRule="auto"/>
        <w:rPr>
          <w:rFonts w:ascii="Times New Roman" w:hAnsi="Times New Roman" w:cs="Times New Roman"/>
          <w:sz w:val="24"/>
          <w:szCs w:val="24"/>
        </w:rPr>
      </w:pPr>
    </w:p>
    <w:p w:rsidR="00F666B8" w:rsidRDefault="00C82AD3">
      <w:pPr>
        <w:spacing w:line="300" w:lineRule="auto"/>
        <w:rPr>
          <w:rFonts w:ascii="Times New Roman" w:hAnsi="Times New Roman" w:cs="Times New Roman"/>
          <w:sz w:val="24"/>
          <w:szCs w:val="24"/>
        </w:rPr>
      </w:pPr>
      <w:r>
        <w:rPr>
          <w:rFonts w:ascii="Times New Roman" w:hAnsi="Times New Roman" w:cs="Times New Roman"/>
          <w:sz w:val="24"/>
          <w:szCs w:val="24"/>
        </w:rPr>
        <w:t xml:space="preserve">John Edmiston is an Australian missionary and Bible teacher who is the CEO of Cybermissions, a </w:t>
      </w:r>
      <w:proofErr w:type="gramStart"/>
      <w:r>
        <w:rPr>
          <w:rFonts w:ascii="Times New Roman" w:hAnsi="Times New Roman" w:cs="Times New Roman"/>
          <w:sz w:val="24"/>
          <w:szCs w:val="24"/>
        </w:rPr>
        <w:t>missions</w:t>
      </w:r>
      <w:proofErr w:type="gramEnd"/>
      <w:r>
        <w:rPr>
          <w:rFonts w:ascii="Times New Roman" w:hAnsi="Times New Roman" w:cs="Times New Roman"/>
          <w:sz w:val="24"/>
          <w:szCs w:val="24"/>
        </w:rPr>
        <w:t xml:space="preserve"> agency that uses computers and the Internet to train pastors and Chr</w:t>
      </w:r>
      <w:bookmarkStart w:id="0" w:name="_GoBack"/>
      <w:bookmarkEnd w:id="0"/>
      <w:r>
        <w:rPr>
          <w:rFonts w:ascii="Times New Roman" w:hAnsi="Times New Roman" w:cs="Times New Roman"/>
          <w:sz w:val="24"/>
          <w:szCs w:val="24"/>
        </w:rPr>
        <w:t>istians in the developing world. John and his wife Mi</w:t>
      </w:r>
      <w:r>
        <w:rPr>
          <w:rFonts w:ascii="Times New Roman" w:hAnsi="Times New Roman" w:cs="Times New Roman"/>
          <w:sz w:val="24"/>
          <w:szCs w:val="24"/>
        </w:rPr>
        <w:t xml:space="preserve">nda live in Rhoadesville, Virginia. </w:t>
      </w:r>
    </w:p>
    <w:sectPr w:rsidR="00F666B8">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509B4"/>
    <w:multiLevelType w:val="multilevel"/>
    <w:tmpl w:val="F47E1C2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3FBA1146"/>
    <w:multiLevelType w:val="multilevel"/>
    <w:tmpl w:val="D7AC68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2D27E17"/>
    <w:multiLevelType w:val="multilevel"/>
    <w:tmpl w:val="FB78ED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42734E7"/>
    <w:multiLevelType w:val="multilevel"/>
    <w:tmpl w:val="93D610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1C434A"/>
    <w:multiLevelType w:val="multilevel"/>
    <w:tmpl w:val="5D1ED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B8"/>
    <w:rsid w:val="00C82AD3"/>
    <w:rsid w:val="00F666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36DE9-0BBD-4503-8C86-5F6F4D54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453"/>
    <w:rPr>
      <w:color w:val="0000FF"/>
      <w:u w:val="single"/>
    </w:rPr>
  </w:style>
  <w:style w:type="character" w:styleId="UnresolvedMention">
    <w:name w:val="Unresolved Mention"/>
    <w:basedOn w:val="DefaultParagraphFont"/>
    <w:uiPriority w:val="99"/>
    <w:semiHidden/>
    <w:unhideWhenUsed/>
    <w:qFormat/>
    <w:rsid w:val="00E20B1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ListParagraph">
    <w:name w:val="List Paragraph"/>
    <w:basedOn w:val="Normal"/>
    <w:uiPriority w:val="34"/>
    <w:qFormat/>
    <w:rsid w:val="002D7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ybermissions.org/give/" TargetMode="External"/><Relationship Id="rId3" Type="http://schemas.openxmlformats.org/officeDocument/2006/relationships/settings" Target="settings.xml"/><Relationship Id="rId7" Type="http://schemas.openxmlformats.org/officeDocument/2006/relationships/hyperlink" Target="mailto:johned@cybermiss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christians.org/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dc:description/>
  <cp:lastModifiedBy>John Edmiston</cp:lastModifiedBy>
  <cp:revision>5</cp:revision>
  <dcterms:created xsi:type="dcterms:W3CDTF">2023-03-27T18:41:00Z</dcterms:created>
  <dcterms:modified xsi:type="dcterms:W3CDTF">2023-03-27T22:28:00Z</dcterms:modified>
  <dc:language>en-US</dc:language>
</cp:coreProperties>
</file>